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91DE" w14:textId="7F3B5C2C" w:rsidR="006A165D" w:rsidRDefault="006A165D" w:rsidP="006A165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4BFAE6" wp14:editId="7C673D5C">
            <wp:simplePos x="0" y="0"/>
            <wp:positionH relativeFrom="column">
              <wp:posOffset>4845050</wp:posOffset>
            </wp:positionH>
            <wp:positionV relativeFrom="paragraph">
              <wp:posOffset>-488950</wp:posOffset>
            </wp:positionV>
            <wp:extent cx="1112520" cy="833755"/>
            <wp:effectExtent l="0" t="0" r="0" b="4445"/>
            <wp:wrapNone/>
            <wp:docPr id="4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9" b="8869"/>
                    <a:stretch/>
                  </pic:blipFill>
                  <pic:spPr bwMode="auto">
                    <a:xfrm>
                      <a:off x="0" y="0"/>
                      <a:ext cx="111252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41E076" w14:textId="77777777" w:rsidR="006A165D" w:rsidRDefault="006A165D" w:rsidP="006A165D">
      <w:pPr>
        <w:jc w:val="both"/>
      </w:pPr>
    </w:p>
    <w:p w14:paraId="262FBF1E" w14:textId="77777777" w:rsidR="00771B95" w:rsidRDefault="00771B95" w:rsidP="00771B95">
      <w:pPr>
        <w:jc w:val="both"/>
      </w:pPr>
      <w:r>
        <w:t>Subject: Thank you for supporting me</w:t>
      </w:r>
    </w:p>
    <w:p w14:paraId="10C3A14A" w14:textId="77777777" w:rsidR="00771B95" w:rsidRDefault="00771B95" w:rsidP="00771B95">
      <w:pPr>
        <w:jc w:val="both"/>
      </w:pPr>
      <w:r>
        <w:t>Thank you for supporting me with your generous contribution to my Lights of Hope fundraiser. Your donation will make a meaningful statement to Members of Congress and supports the work ACS CAN is doing in the fight against cancer.</w:t>
      </w:r>
    </w:p>
    <w:p w14:paraId="3C0F60FC" w14:textId="77777777" w:rsidR="00771B95" w:rsidRDefault="00771B95" w:rsidP="00771B95">
      <w:pPr>
        <w:jc w:val="both"/>
      </w:pPr>
      <w:r>
        <w:t xml:space="preserve">I will personally decorate your Lights of Hope bag(s) and display them proudly. </w:t>
      </w:r>
    </w:p>
    <w:p w14:paraId="350879DE" w14:textId="77777777" w:rsidR="00771B95" w:rsidRDefault="00771B95" w:rsidP="00771B95">
      <w:pPr>
        <w:jc w:val="both"/>
      </w:pPr>
      <w:r>
        <w:t>Thank you again for joining me in this fight.</w:t>
      </w:r>
    </w:p>
    <w:p w14:paraId="2137F6B8" w14:textId="77777777" w:rsidR="00771B95" w:rsidRDefault="00771B95" w:rsidP="00771B95">
      <w:pPr>
        <w:jc w:val="both"/>
      </w:pPr>
      <w:r>
        <w:t>Sincerely,</w:t>
      </w:r>
    </w:p>
    <w:p w14:paraId="7B00A5BD" w14:textId="77777777" w:rsidR="00771B95" w:rsidRDefault="00771B95" w:rsidP="00771B95">
      <w:pPr>
        <w:jc w:val="both"/>
      </w:pPr>
      <w:r w:rsidRPr="00771B95">
        <w:rPr>
          <w:highlight w:val="yellow"/>
        </w:rPr>
        <w:t>NAME</w:t>
      </w:r>
    </w:p>
    <w:p w14:paraId="575B39DA" w14:textId="62E34D00" w:rsidR="00EC5B2F" w:rsidRDefault="00771B95" w:rsidP="00771B95">
      <w:pPr>
        <w:jc w:val="both"/>
      </w:pPr>
      <w:r>
        <w:t>Contributions or membership payments to the American Cancer Society Cancer Action Network, Inc. are not tax deductible.</w:t>
      </w:r>
    </w:p>
    <w:sectPr w:rsidR="00EC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2F"/>
    <w:rsid w:val="00074BF9"/>
    <w:rsid w:val="000B4E77"/>
    <w:rsid w:val="00346373"/>
    <w:rsid w:val="006323F3"/>
    <w:rsid w:val="006A165D"/>
    <w:rsid w:val="00741BB6"/>
    <w:rsid w:val="00771B95"/>
    <w:rsid w:val="00D405E1"/>
    <w:rsid w:val="00EC5B2F"/>
    <w:rsid w:val="00EE137B"/>
    <w:rsid w:val="00E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8C27"/>
  <w15:chartTrackingRefBased/>
  <w15:docId w15:val="{96461E6A-569E-4395-96D2-68FAA06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A79F65C2EC45B742BCAE508C3FDD" ma:contentTypeVersion="13" ma:contentTypeDescription="Create a new document." ma:contentTypeScope="" ma:versionID="7f2d57a7ceb1959e90dd60208dd7243d">
  <xsd:schema xmlns:xsd="http://www.w3.org/2001/XMLSchema" xmlns:xs="http://www.w3.org/2001/XMLSchema" xmlns:p="http://schemas.microsoft.com/office/2006/metadata/properties" xmlns:ns2="cfce727e-f8f9-48e6-b0c4-c8819e66f930" xmlns:ns3="5270ef37-cfa3-4f8d-b289-e78fc8c37bab" targetNamespace="http://schemas.microsoft.com/office/2006/metadata/properties" ma:root="true" ma:fieldsID="4f423bb2550b830f0b592aa2e8ee5c0e" ns2:_="" ns3:_="">
    <xsd:import namespace="cfce727e-f8f9-48e6-b0c4-c8819e66f930"/>
    <xsd:import namespace="5270ef37-cfa3-4f8d-b289-e78fc8c3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727e-f8f9-48e6-b0c4-c8819e66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ef37-cfa3-4f8d-b289-e78fc8c37b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259ca0-ad7d-4d86-ae37-4eb57ff2d9cb}" ma:internalName="TaxCatchAll" ma:showField="CatchAllData" ma:web="5270ef37-cfa3-4f8d-b289-e78fc8c3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758AB-DB8B-492F-BE55-7F015D432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F166F-317D-4331-9F4E-B24275A9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e727e-f8f9-48e6-b0c4-c8819e66f930"/>
    <ds:schemaRef ds:uri="5270ef37-cfa3-4f8d-b289-e78fc8c37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3</cp:revision>
  <dcterms:created xsi:type="dcterms:W3CDTF">2024-02-26T21:13:00Z</dcterms:created>
  <dcterms:modified xsi:type="dcterms:W3CDTF">2024-02-26T21:14:00Z</dcterms:modified>
</cp:coreProperties>
</file>